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44D8F" w14:textId="66F9247E" w:rsidR="009D171C" w:rsidRDefault="009D171C" w:rsidP="009D171C">
      <w:pPr>
        <w:pStyle w:val="Web"/>
      </w:pPr>
      <w:r>
        <w:rPr>
          <w:rFonts w:ascii="Segoe UI Emoji" w:hAnsi="Segoe UI Emoji" w:cs="Segoe UI Emoji"/>
        </w:rPr>
        <w:t>🌟</w:t>
      </w:r>
      <w:r>
        <w:t xml:space="preserve"> 2024 孫運璿科技講座下半年首場</w:t>
      </w:r>
      <w:r>
        <w:rPr>
          <w:rFonts w:ascii="Segoe UI Emoji" w:hAnsi="Segoe UI Emoji" w:cs="Segoe UI Emoji"/>
        </w:rPr>
        <w:t>🌟</w:t>
      </w:r>
    </w:p>
    <w:p w14:paraId="3E102DE8" w14:textId="099B5040" w:rsidR="009D171C" w:rsidRDefault="009D171C" w:rsidP="009D171C">
      <w:pPr>
        <w:pStyle w:val="Web"/>
      </w:pPr>
      <w:r>
        <w:t>在1</w:t>
      </w:r>
      <w:r>
        <w:rPr>
          <w:rFonts w:hint="eastAsia"/>
        </w:rPr>
        <w:t>0</w:t>
      </w:r>
      <w:r>
        <w:t>/17日的演講中，我們非常榮幸邀請到國家住宅及都市更新中心的花敬群董事長，為我們帶來了精彩的主題演講《居住與房產的對話》。花董事長以其深厚的專業背景，分享了多年的觀察與政策經驗，讓與會者深入了解居住與房產之間的緊密聯繫。</w:t>
      </w:r>
    </w:p>
    <w:p w14:paraId="0DBDF7A6" w14:textId="77777777" w:rsidR="009D171C" w:rsidRDefault="009D171C" w:rsidP="009D171C">
      <w:pPr>
        <w:pStyle w:val="Web"/>
      </w:pPr>
      <w:r>
        <w:t>他探討了當前市場的脈動，並剖析了社會住宅、包租代管、都市更新等政策推行的關鍵原因，為我們的思考提供了寶貴的視角和洞察。</w:t>
      </w:r>
    </w:p>
    <w:p w14:paraId="30569F82" w14:textId="069A81EE" w:rsidR="009D171C" w:rsidRDefault="009D171C" w:rsidP="009D171C">
      <w:pPr>
        <w:rPr>
          <w:b/>
          <w:bCs/>
        </w:rPr>
      </w:pPr>
      <w:r>
        <w:t>若您錯過了這場演講，別擔心！歡迎點擊下方連結回顧精彩內容：</w:t>
      </w:r>
      <w:r>
        <w:t xml:space="preserve">  </w:t>
      </w:r>
      <w:hyperlink r:id="rId4" w:history="1">
        <w:r>
          <w:rPr>
            <w:rStyle w:val="a3"/>
            <w:b/>
            <w:bCs/>
          </w:rPr>
          <w:t>https://youtube.com/live/OmPBElrEJ_Y?feature=share</w:t>
        </w:r>
      </w:hyperlink>
    </w:p>
    <w:p w14:paraId="4BD25107" w14:textId="0631FE25" w:rsidR="009D171C" w:rsidRPr="009D171C" w:rsidRDefault="009D171C" w:rsidP="009D171C">
      <w:pPr>
        <w:pStyle w:val="Web"/>
      </w:pPr>
    </w:p>
    <w:p w14:paraId="34B01A8C" w14:textId="72D8EA1E" w:rsidR="00D220D8" w:rsidRDefault="00E10F7B" w:rsidP="00E10F7B">
      <w:r>
        <w:rPr>
          <w:noProof/>
        </w:rPr>
        <w:drawing>
          <wp:inline distT="0" distB="0" distL="0" distR="0" wp14:anchorId="040AE0EB" wp14:editId="15E37FAC">
            <wp:extent cx="3019425" cy="2014645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12" cy="20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290">
        <w:t>國家住宅及都市更新中心的花敬群董事長</w:t>
      </w:r>
    </w:p>
    <w:p w14:paraId="546F6306" w14:textId="38A17D6C" w:rsidR="00E10F7B" w:rsidRDefault="00E10F7B" w:rsidP="00E10F7B">
      <w:r>
        <w:rPr>
          <w:noProof/>
        </w:rPr>
        <w:drawing>
          <wp:inline distT="0" distB="0" distL="0" distR="0" wp14:anchorId="5B5E2F7D" wp14:editId="79B0AAEA">
            <wp:extent cx="3028950" cy="202100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86" cy="20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290">
        <w:rPr>
          <w:rFonts w:hint="eastAsia"/>
        </w:rPr>
        <w:t xml:space="preserve"> </w:t>
      </w:r>
      <w:r w:rsidR="00DB7290">
        <w:rPr>
          <w:rFonts w:hint="eastAsia"/>
        </w:rPr>
        <w:t>與林哲群院長於</w:t>
      </w:r>
      <w:r w:rsidR="00DB7290">
        <w:rPr>
          <w:rFonts w:hint="eastAsia"/>
        </w:rPr>
        <w:t>VIP</w:t>
      </w:r>
      <w:r w:rsidR="00DB7290">
        <w:rPr>
          <w:rFonts w:hint="eastAsia"/>
        </w:rPr>
        <w:t>室合影</w:t>
      </w:r>
    </w:p>
    <w:p w14:paraId="6B08F3C0" w14:textId="7919A59D" w:rsidR="00E10F7B" w:rsidRDefault="00E10F7B" w:rsidP="00E10F7B"/>
    <w:p w14:paraId="08509208" w14:textId="38F2766A" w:rsidR="00E10F7B" w:rsidRDefault="00E10F7B" w:rsidP="00E10F7B">
      <w:r>
        <w:rPr>
          <w:noProof/>
        </w:rPr>
        <w:lastRenderedPageBreak/>
        <w:drawing>
          <wp:inline distT="0" distB="0" distL="0" distR="0" wp14:anchorId="1C048141" wp14:editId="6D392FE5">
            <wp:extent cx="1657350" cy="2484128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38" cy="248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290">
        <w:rPr>
          <w:rFonts w:hint="eastAsia"/>
        </w:rPr>
        <w:t xml:space="preserve"> </w:t>
      </w:r>
      <w:r w:rsidR="00DB7290">
        <w:t>精彩的主題演講《居住與房產的對話》</w:t>
      </w:r>
    </w:p>
    <w:p w14:paraId="753ED0D8" w14:textId="77777777" w:rsidR="00DB7290" w:rsidRDefault="00E10F7B" w:rsidP="00E10F7B">
      <w:r>
        <w:rPr>
          <w:noProof/>
        </w:rPr>
        <w:drawing>
          <wp:inline distT="0" distB="0" distL="0" distR="0" wp14:anchorId="58A8E513" wp14:editId="4E7EB614">
            <wp:extent cx="2740889" cy="18288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04" cy="18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1D7A" w14:textId="5FD47950" w:rsidR="00E10F7B" w:rsidRDefault="00E10F7B" w:rsidP="00E10F7B">
      <w:r>
        <w:rPr>
          <w:noProof/>
        </w:rPr>
        <w:drawing>
          <wp:inline distT="0" distB="0" distL="0" distR="0" wp14:anchorId="6268EA2F" wp14:editId="2C33810F">
            <wp:extent cx="2800350" cy="186847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46" cy="18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BA83" w14:textId="6757FDE0" w:rsidR="00E10F7B" w:rsidRDefault="00E10F7B" w:rsidP="00E10F7B">
      <w:r>
        <w:rPr>
          <w:noProof/>
        </w:rPr>
        <w:drawing>
          <wp:inline distT="0" distB="0" distL="0" distR="0" wp14:anchorId="1E8B3048" wp14:editId="22EFD33E">
            <wp:extent cx="2876550" cy="1919317"/>
            <wp:effectExtent l="0" t="0" r="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80" cy="19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290">
        <w:rPr>
          <w:rFonts w:hint="eastAsia"/>
        </w:rPr>
        <w:t xml:space="preserve"> Q &amp; A</w:t>
      </w:r>
      <w:r w:rsidR="00DB7290">
        <w:rPr>
          <w:rFonts w:hint="eastAsia"/>
        </w:rPr>
        <w:t>主持人李傳楷教授，接受觀眾線上提問</w:t>
      </w:r>
    </w:p>
    <w:p w14:paraId="54421E9A" w14:textId="2B418A07" w:rsidR="00E10F7B" w:rsidRDefault="00E10F7B" w:rsidP="00E10F7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064665" wp14:editId="55EE6D1D">
            <wp:extent cx="3426113" cy="2286000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25" cy="229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290">
        <w:rPr>
          <w:rFonts w:hint="eastAsia"/>
        </w:rPr>
        <w:t xml:space="preserve"> </w:t>
      </w:r>
      <w:r w:rsidR="00DB7290">
        <w:rPr>
          <w:rFonts w:hint="eastAsia"/>
        </w:rPr>
        <w:t>林院長致贈感謝紀念品</w:t>
      </w:r>
    </w:p>
    <w:p w14:paraId="48E65C4F" w14:textId="391E717C" w:rsidR="00E10F7B" w:rsidRDefault="00E10F7B" w:rsidP="00E10F7B">
      <w:r>
        <w:rPr>
          <w:noProof/>
        </w:rPr>
        <w:drawing>
          <wp:inline distT="0" distB="0" distL="0" distR="0" wp14:anchorId="18F648FD" wp14:editId="04C8C8A6">
            <wp:extent cx="3497490" cy="2333625"/>
            <wp:effectExtent l="0" t="0" r="825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70" cy="23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290">
        <w:rPr>
          <w:rFonts w:hint="eastAsia"/>
        </w:rPr>
        <w:t>李傳楷教授致贈</w:t>
      </w:r>
      <w:r w:rsidR="00DB7290">
        <w:rPr>
          <w:rFonts w:hint="eastAsia"/>
        </w:rPr>
        <w:t>花束</w:t>
      </w:r>
      <w:r w:rsidR="00DB7290">
        <w:rPr>
          <w:rFonts w:hint="eastAsia"/>
        </w:rPr>
        <w:t xml:space="preserve"> </w:t>
      </w:r>
    </w:p>
    <w:p w14:paraId="3B333270" w14:textId="33FB04E8" w:rsidR="00E10F7B" w:rsidRDefault="00E10F7B" w:rsidP="00E10F7B">
      <w:r>
        <w:rPr>
          <w:noProof/>
        </w:rPr>
        <w:drawing>
          <wp:inline distT="0" distB="0" distL="0" distR="0" wp14:anchorId="3536D2A3" wp14:editId="117C085D">
            <wp:extent cx="3526042" cy="23526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16" cy="23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290">
        <w:rPr>
          <w:rFonts w:hint="eastAsia"/>
        </w:rPr>
        <w:t xml:space="preserve"> </w:t>
      </w:r>
      <w:r w:rsidR="00DB7290">
        <w:rPr>
          <w:rFonts w:hint="eastAsia"/>
        </w:rPr>
        <w:t>貴賓合照</w:t>
      </w:r>
      <w:r w:rsidR="00DB7290">
        <w:rPr>
          <w:rFonts w:hint="eastAsia"/>
        </w:rPr>
        <w:t>(</w:t>
      </w:r>
      <w:r w:rsidR="00DB7290">
        <w:rPr>
          <w:rFonts w:hint="eastAsia"/>
        </w:rPr>
        <w:t>左</w:t>
      </w:r>
      <w:r w:rsidR="00DB7290">
        <w:rPr>
          <w:rFonts w:hint="eastAsia"/>
        </w:rPr>
        <w:t xml:space="preserve">: </w:t>
      </w:r>
      <w:r w:rsidR="00DB7290">
        <w:rPr>
          <w:rFonts w:hint="eastAsia"/>
        </w:rPr>
        <w:t>祁玉蘭副院長、林哲群院長、花敬群董事長、李傳楷教授</w:t>
      </w:r>
      <w:r w:rsidR="00DB7290">
        <w:rPr>
          <w:rFonts w:hint="eastAsia"/>
        </w:rPr>
        <w:t>)</w:t>
      </w:r>
    </w:p>
    <w:p w14:paraId="3FF80FCC" w14:textId="2A82E4F2" w:rsidR="00DE0AD5" w:rsidRDefault="00DE0AD5" w:rsidP="00E10F7B"/>
    <w:p w14:paraId="7A95D79A" w14:textId="5F9F941E" w:rsidR="00DE0AD5" w:rsidRPr="009D171C" w:rsidRDefault="00DE0AD5" w:rsidP="00E10F7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F06457A" wp14:editId="55E4DC03">
            <wp:extent cx="3438525" cy="22941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26" cy="22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感謝各位參與</w:t>
      </w:r>
      <w:r w:rsidR="005F2479">
        <w:rPr>
          <w:rFonts w:hint="eastAsia"/>
        </w:rPr>
        <w:t>。</w:t>
      </w:r>
    </w:p>
    <w:sectPr w:rsidR="00DE0AD5" w:rsidRPr="009D171C" w:rsidSect="00E10F7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F54"/>
    <w:rsid w:val="005F2479"/>
    <w:rsid w:val="009D171C"/>
    <w:rsid w:val="00D220D8"/>
    <w:rsid w:val="00DB7290"/>
    <w:rsid w:val="00DE0AD5"/>
    <w:rsid w:val="00DF6F54"/>
    <w:rsid w:val="00E1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FD262"/>
  <w15:chartTrackingRefBased/>
  <w15:docId w15:val="{A43C275A-5D39-49DE-A5AD-7E3A650B9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F6F5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9D17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0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youtube.com/live/OmPBElrEJ_Y?feature=share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</dc:creator>
  <cp:keywords/>
  <dc:description/>
  <cp:lastModifiedBy>Jessie</cp:lastModifiedBy>
  <cp:revision>3</cp:revision>
  <dcterms:created xsi:type="dcterms:W3CDTF">2024-10-18T00:25:00Z</dcterms:created>
  <dcterms:modified xsi:type="dcterms:W3CDTF">2024-10-18T01:04:00Z</dcterms:modified>
</cp:coreProperties>
</file>